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A9653EC" w:rsidR="00B26598" w:rsidRPr="0065321F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5321F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A99A0D2" w:rsidR="00B26598" w:rsidRPr="009512B5" w:rsidRDefault="00595F1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DC0942">
        <w:rPr>
          <w:b/>
          <w:sz w:val="28"/>
          <w:szCs w:val="28"/>
        </w:rPr>
        <w:t>другой форме контроля</w:t>
      </w:r>
    </w:p>
    <w:p w14:paraId="59029120" w14:textId="4779C33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C0942">
        <w:rPr>
          <w:b/>
          <w:u w:val="single"/>
        </w:rPr>
        <w:t>Судебная защита земельно-имущественных прав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73E4473D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65321F">
        <w:rPr>
          <w:b/>
          <w:u w:val="single"/>
          <w:lang w:val="en-US"/>
        </w:rPr>
        <w:t>VI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40CABF4F" w14:textId="20DA6A8A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>Содержание дисциплины и ее задачи</w:t>
      </w:r>
      <w:r w:rsidR="0065321F">
        <w:t>.</w:t>
      </w:r>
    </w:p>
    <w:p w14:paraId="3D19FF15" w14:textId="7635EA59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>Значение дисциплины для подготовки специалистов в условиях многообразия и равноправия различных форм собственности и направлений деятельности</w:t>
      </w:r>
      <w:r w:rsidR="0065321F">
        <w:t>.</w:t>
      </w:r>
    </w:p>
    <w:p w14:paraId="295BAA1D" w14:textId="0D6C5DB5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>Понятие «земельного спора»</w:t>
      </w:r>
      <w:r w:rsidR="0065321F">
        <w:t>.</w:t>
      </w:r>
    </w:p>
    <w:p w14:paraId="3C99DA13" w14:textId="1153A885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>Подведомственность и подсудность земельных споров</w:t>
      </w:r>
      <w:r w:rsidR="0065321F">
        <w:rPr>
          <w:bCs/>
        </w:rPr>
        <w:t>.</w:t>
      </w:r>
    </w:p>
    <w:p w14:paraId="754FE5F0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>Понятие и причины возникновения земельных споров.</w:t>
      </w:r>
    </w:p>
    <w:p w14:paraId="15351CA1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Виды юридической ответственности за нарушения </w:t>
      </w:r>
      <w:proofErr w:type="gramStart"/>
      <w:r w:rsidRPr="00DC0942">
        <w:rPr>
          <w:bCs/>
        </w:rPr>
        <w:t>земельного  законодательства</w:t>
      </w:r>
      <w:proofErr w:type="gramEnd"/>
      <w:r w:rsidRPr="00DC0942">
        <w:rPr>
          <w:bCs/>
        </w:rPr>
        <w:t>.</w:t>
      </w:r>
    </w:p>
    <w:p w14:paraId="31980A75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>Споры об истребовании земельного участка из чужого незаконного владения.</w:t>
      </w:r>
    </w:p>
    <w:p w14:paraId="30D5E64C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Понятия </w:t>
      </w:r>
      <w:proofErr w:type="spellStart"/>
      <w:r w:rsidRPr="00DC0942">
        <w:t>виндикационного</w:t>
      </w:r>
      <w:proofErr w:type="spellEnd"/>
      <w:r w:rsidRPr="00DC0942">
        <w:t xml:space="preserve"> и </w:t>
      </w:r>
      <w:proofErr w:type="spellStart"/>
      <w:r w:rsidRPr="00DC0942">
        <w:t>негаторного</w:t>
      </w:r>
      <w:proofErr w:type="spellEnd"/>
      <w:r w:rsidRPr="00DC0942">
        <w:t xml:space="preserve"> исков.</w:t>
      </w:r>
    </w:p>
    <w:p w14:paraId="18F0C981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Признания недействительными в судебном порядке не соответствующих законодательству актов исполнительных органов государственной власти или актов органов местного самоуправления.</w:t>
      </w:r>
    </w:p>
    <w:p w14:paraId="686F0FCF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Приостановления исполнения не соответствующих законодательству актов исполнительных органов государственной власти или актов органов </w:t>
      </w:r>
      <w:proofErr w:type="gramStart"/>
      <w:r w:rsidRPr="00DC0942">
        <w:t>местного  самоуправления</w:t>
      </w:r>
      <w:proofErr w:type="gramEnd"/>
      <w:r w:rsidRPr="00DC0942">
        <w:t>.</w:t>
      </w:r>
    </w:p>
    <w:p w14:paraId="07BE7003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Приостановления промышленного, гражданско-жилищного и другого строительства, разработки месторождений полезных ископаемых и торфа, эксплуатации объектов, проведения </w:t>
      </w:r>
      <w:proofErr w:type="gramStart"/>
      <w:r w:rsidRPr="00DC0942">
        <w:t>агрохимических,  лесомелиоративных</w:t>
      </w:r>
      <w:proofErr w:type="gramEnd"/>
      <w:r w:rsidRPr="00DC0942">
        <w:t>, геолого-разведочных, поисковых, геодезических и иных работ в порядке, установленном Правительством Российской Федерации.</w:t>
      </w:r>
    </w:p>
    <w:p w14:paraId="2FDBE793" w14:textId="5174BFE5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Пресечение действий, нарушающих право на земельный участок или создающих угрозу его нарушения в порядке судебного делопроизводства</w:t>
      </w:r>
      <w:r w:rsidR="0065321F">
        <w:t>.</w:t>
      </w:r>
    </w:p>
    <w:p w14:paraId="224FCCFE" w14:textId="06F29C45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Восстановления положения, существовавшего до нарушения права на земельный участок</w:t>
      </w:r>
      <w:r w:rsidR="0065321F">
        <w:rPr>
          <w:bCs/>
        </w:rPr>
        <w:t>.</w:t>
      </w:r>
    </w:p>
    <w:p w14:paraId="6A77F6E6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Судебный порядок признания права на земельный участок.</w:t>
      </w:r>
    </w:p>
    <w:p w14:paraId="1747D277" w14:textId="2461C202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Обстоятельства, подлежащие выяснению</w:t>
      </w:r>
      <w:r w:rsidR="0065321F">
        <w:rPr>
          <w:bCs/>
        </w:rPr>
        <w:t>.</w:t>
      </w:r>
    </w:p>
    <w:p w14:paraId="3961CAD7" w14:textId="555C9061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lastRenderedPageBreak/>
        <w:t xml:space="preserve"> Лица, участвующие в деле</w:t>
      </w:r>
      <w:r w:rsidR="0065321F">
        <w:rPr>
          <w:bCs/>
        </w:rPr>
        <w:t>.</w:t>
      </w:r>
    </w:p>
    <w:p w14:paraId="77AF6900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Подготовка дела, судебное разбирательство.</w:t>
      </w:r>
    </w:p>
    <w:p w14:paraId="1F5C2F78" w14:textId="5B1BC848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Способы доказывания</w:t>
      </w:r>
      <w:r w:rsidR="0065321F">
        <w:rPr>
          <w:bCs/>
        </w:rPr>
        <w:t>.</w:t>
      </w:r>
    </w:p>
    <w:p w14:paraId="2E95DBD9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Судебное решение.</w:t>
      </w:r>
    </w:p>
    <w:p w14:paraId="461FD1B9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</w:t>
      </w:r>
      <w:r w:rsidRPr="00DC0942">
        <w:rPr>
          <w:bCs/>
        </w:rPr>
        <w:t>Критерии отнесения занятия земельного участка самовольно.</w:t>
      </w:r>
    </w:p>
    <w:p w14:paraId="4DBD8165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Обстоятельства, подлежащие выяснению.</w:t>
      </w:r>
    </w:p>
    <w:p w14:paraId="7A19DBB3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Лица, участвующие в деле.</w:t>
      </w:r>
    </w:p>
    <w:p w14:paraId="4D0E6454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Подготовка дела, судебное разбирательство и решение суда. </w:t>
      </w:r>
    </w:p>
    <w:p w14:paraId="3C2BBF8F" w14:textId="53DF5356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</w:t>
      </w:r>
      <w:r w:rsidRPr="00DC0942">
        <w:rPr>
          <w:bCs/>
        </w:rPr>
        <w:t>Виды доказательств</w:t>
      </w:r>
      <w:r w:rsidR="0065321F">
        <w:rPr>
          <w:bCs/>
        </w:rPr>
        <w:t>.</w:t>
      </w:r>
    </w:p>
    <w:p w14:paraId="7560B101" w14:textId="398CFAA3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</w:t>
      </w:r>
      <w:r w:rsidRPr="00DC0942">
        <w:rPr>
          <w:bCs/>
        </w:rPr>
        <w:t>Соотношение самовольного занятия земли с другими институтами</w:t>
      </w:r>
      <w:r w:rsidR="0065321F">
        <w:rPr>
          <w:bCs/>
        </w:rPr>
        <w:t>.</w:t>
      </w:r>
    </w:p>
    <w:p w14:paraId="19736E53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</w:t>
      </w:r>
      <w:r w:rsidRPr="00DC0942">
        <w:rPr>
          <w:bCs/>
        </w:rPr>
        <w:t xml:space="preserve">Требования о признании право собственности на </w:t>
      </w:r>
      <w:proofErr w:type="spellStart"/>
      <w:r w:rsidRPr="00DC0942">
        <w:rPr>
          <w:bCs/>
        </w:rPr>
        <w:t>самовольнозанятый</w:t>
      </w:r>
      <w:proofErr w:type="spellEnd"/>
      <w:r w:rsidRPr="00DC0942">
        <w:rPr>
          <w:bCs/>
        </w:rPr>
        <w:t xml:space="preserve"> земельный участок.</w:t>
      </w:r>
    </w:p>
    <w:p w14:paraId="7C5C1C79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</w:t>
      </w:r>
      <w:r w:rsidRPr="00DC0942">
        <w:rPr>
          <w:bCs/>
        </w:rPr>
        <w:t>Особенности заключения договора аренды земельного участка.</w:t>
      </w:r>
    </w:p>
    <w:p w14:paraId="74BD423E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</w:t>
      </w:r>
      <w:r w:rsidRPr="00DC0942">
        <w:rPr>
          <w:bCs/>
        </w:rPr>
        <w:t>Иски о признании недействительным договора аренды земельного участка, о взыскании убытков, связанными с неуплатой платежей за пользование.</w:t>
      </w:r>
    </w:p>
    <w:p w14:paraId="1BA34122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</w:t>
      </w:r>
      <w:r w:rsidRPr="00DC0942">
        <w:rPr>
          <w:bCs/>
        </w:rPr>
        <w:t>Обстоятельства, подлежащие выяснению.</w:t>
      </w:r>
    </w:p>
    <w:p w14:paraId="61066B86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Судебная процедура признания недействительным нормативного акта исполнительного органа государственной власти или органа местного самоуправления в области использования и охраны земель.</w:t>
      </w:r>
    </w:p>
    <w:p w14:paraId="4E57DA08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Обстоятельства, подлежащие выяснению.</w:t>
      </w:r>
    </w:p>
    <w:p w14:paraId="1B544365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Лица, участвующие в деле.</w:t>
      </w:r>
    </w:p>
    <w:p w14:paraId="0AAA2F0B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Возмещение убытков, причиненных нарушением прав собственников </w:t>
      </w:r>
      <w:proofErr w:type="gramStart"/>
      <w:r w:rsidRPr="00DC0942">
        <w:rPr>
          <w:bCs/>
        </w:rPr>
        <w:t>земельных  участков</w:t>
      </w:r>
      <w:proofErr w:type="gramEnd"/>
      <w:r w:rsidRPr="00DC0942">
        <w:rPr>
          <w:bCs/>
        </w:rPr>
        <w:t>, землепользователей, землевладельцев и арендаторов земельных участков.</w:t>
      </w:r>
    </w:p>
    <w:p w14:paraId="3DDB790F" w14:textId="7078045F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rPr>
          <w:bCs/>
        </w:rPr>
        <w:t xml:space="preserve"> Принуждение лица, виновного в нарушении прав собственников </w:t>
      </w:r>
      <w:proofErr w:type="gramStart"/>
      <w:r w:rsidRPr="00DC0942">
        <w:rPr>
          <w:bCs/>
        </w:rPr>
        <w:t>земельных  участков</w:t>
      </w:r>
      <w:proofErr w:type="gramEnd"/>
      <w:r w:rsidRPr="00DC0942">
        <w:rPr>
          <w:bCs/>
        </w:rPr>
        <w:t>, землепользователей, землевладельцев и арендаторов земельных участков к исполнению обязанности в натуре</w:t>
      </w:r>
      <w:r w:rsidR="0065321F">
        <w:rPr>
          <w:bCs/>
        </w:rPr>
        <w:t>.</w:t>
      </w:r>
    </w:p>
    <w:p w14:paraId="27C019E7" w14:textId="474CA374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Понятие «земельного спора»</w:t>
      </w:r>
      <w:r w:rsidR="0065321F">
        <w:t>.</w:t>
      </w:r>
    </w:p>
    <w:p w14:paraId="0FAE8A83" w14:textId="62276531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Сущность «земельного спора»</w:t>
      </w:r>
      <w:r w:rsidR="0065321F">
        <w:t>.</w:t>
      </w:r>
    </w:p>
    <w:p w14:paraId="36048407" w14:textId="1C61F0A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Понятие подведомственности дел, вытекающих из земельных споров</w:t>
      </w:r>
      <w:r w:rsidR="0065321F">
        <w:t>.</w:t>
      </w:r>
    </w:p>
    <w:p w14:paraId="6649E279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Понятие подсудности дел, вытекающих из земельных споров.</w:t>
      </w:r>
    </w:p>
    <w:p w14:paraId="3B82254F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Понятие и причины возникновения земельных споров.</w:t>
      </w:r>
    </w:p>
    <w:p w14:paraId="0ADE0A04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Виды юридической ответственности за нарушения земельного законодательства.</w:t>
      </w:r>
    </w:p>
    <w:p w14:paraId="0332E56B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Порядок рассмотрения земельных споров.</w:t>
      </w:r>
    </w:p>
    <w:p w14:paraId="5297E28E" w14:textId="745A0710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Понятие и содержание </w:t>
      </w:r>
      <w:proofErr w:type="spellStart"/>
      <w:r w:rsidRPr="00DC0942">
        <w:t>винидкационного</w:t>
      </w:r>
      <w:proofErr w:type="spellEnd"/>
      <w:r w:rsidRPr="00DC0942">
        <w:t xml:space="preserve"> иска</w:t>
      </w:r>
      <w:r w:rsidR="0065321F">
        <w:t>.</w:t>
      </w:r>
    </w:p>
    <w:p w14:paraId="27DB53A2" w14:textId="3CCDED32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Понятии и содержание </w:t>
      </w:r>
      <w:proofErr w:type="spellStart"/>
      <w:r w:rsidRPr="00DC0942">
        <w:t>негаторного</w:t>
      </w:r>
      <w:proofErr w:type="spellEnd"/>
      <w:r w:rsidRPr="00DC0942">
        <w:t xml:space="preserve"> иска</w:t>
      </w:r>
      <w:r w:rsidR="0065321F">
        <w:t>.</w:t>
      </w:r>
    </w:p>
    <w:p w14:paraId="24242381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lastRenderedPageBreak/>
        <w:t xml:space="preserve"> Суть и содержание споров об истребовании земельного участка из чужого незаконного владения.</w:t>
      </w:r>
    </w:p>
    <w:p w14:paraId="1972C171" w14:textId="43115EB9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Восстановление положения нарушенных прав</w:t>
      </w:r>
      <w:r w:rsidR="0065321F">
        <w:t>.</w:t>
      </w:r>
      <w:bookmarkStart w:id="0" w:name="_GoBack"/>
      <w:bookmarkEnd w:id="0"/>
    </w:p>
    <w:p w14:paraId="6273BAA8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Понятие и характеристика самовольного занятия земельного участка.</w:t>
      </w:r>
    </w:p>
    <w:p w14:paraId="0CCC9820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Требования о признании право собственности на </w:t>
      </w:r>
      <w:proofErr w:type="spellStart"/>
      <w:r w:rsidRPr="00DC0942">
        <w:t>самовольнозанятый</w:t>
      </w:r>
      <w:proofErr w:type="spellEnd"/>
      <w:r w:rsidRPr="00DC0942">
        <w:t xml:space="preserve"> земельный участок.</w:t>
      </w:r>
    </w:p>
    <w:p w14:paraId="1FF4B5FB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Порядок пресечения действий, нарушающие права граждан и юридических лиц на землю.</w:t>
      </w:r>
    </w:p>
    <w:p w14:paraId="09F61410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Споры, вытекающие из договора аренды земельного участка.</w:t>
      </w:r>
    </w:p>
    <w:p w14:paraId="406C4DEE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Сущность признания недействительными в судебном порядке не соответствующих законодательству актов исполнительных органов государственной власти или актов органов местного самоуправления.</w:t>
      </w:r>
    </w:p>
    <w:p w14:paraId="15F66C12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Прядок приостановления исполнения не соответствующих законодательству актов исполнительных органов государственной власти или актов органов местного самоуправления.</w:t>
      </w:r>
    </w:p>
    <w:p w14:paraId="299CA264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Сущность восстановления положения, существовавшего до нарушения права, и пресечения действий, нарушающих право или создающих угрозу его нарушения</w:t>
      </w:r>
    </w:p>
    <w:p w14:paraId="790EA47A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Судебный порядок признания права на земельный участок.</w:t>
      </w:r>
    </w:p>
    <w:p w14:paraId="41C8C778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Обстоятельства, подлежащие выяснению по делам о земельных спорах.</w:t>
      </w:r>
    </w:p>
    <w:p w14:paraId="4E9916D7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Круг лиц, участвующих в делах с участием органов государственной власти и органов местного самоуправления по земельным спорам</w:t>
      </w:r>
    </w:p>
    <w:p w14:paraId="620E248C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Порядок подготовки дела и судебного разбирательства по делам о признании права собственности на земельный участок.</w:t>
      </w:r>
    </w:p>
    <w:p w14:paraId="539D0505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</w:t>
      </w:r>
      <w:r w:rsidRPr="00DC0942">
        <w:rPr>
          <w:bCs/>
        </w:rPr>
        <w:t>Возмещение убытков, причиненных нарушением прав собственников земельных участков, землепользователей, землевладельцев и арендаторов земельных участков</w:t>
      </w:r>
    </w:p>
    <w:p w14:paraId="49D67BD0" w14:textId="77777777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</w:t>
      </w:r>
      <w:r w:rsidRPr="00DC0942">
        <w:rPr>
          <w:bCs/>
        </w:rPr>
        <w:t>Принуждение лица, виновного в нарушении прав собственников земельных  участков, землепользователей, землевладельцев и арендаторов земельных участков к исполнению обязанности в натуре (восстановлению плодородия почв, восстановлению земельных участков в прежних границах, возведению снесенных зданий, строений, сооружений или сносу незаконно возведенных зданий, строений, сооружений, восстановлению межевых и информационных знаков, устранению других земельных правонарушений и исполнению возникших обязательств).</w:t>
      </w:r>
    </w:p>
    <w:p w14:paraId="4458C316" w14:textId="1C410BBF" w:rsidR="00DC0942" w:rsidRPr="00DC0942" w:rsidRDefault="00DC0942" w:rsidP="00DC0942">
      <w:pPr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DC0942">
        <w:t xml:space="preserve"> Расчет убытков и упущенной выгоды, причиненных в результате издания не соответствующего закону нормативного акта, нарушающего права на землю законные интересы.</w:t>
      </w:r>
    </w:p>
    <w:p w14:paraId="5CF42D92" w14:textId="4590BA72" w:rsidR="00F165CB" w:rsidRPr="00F165CB" w:rsidRDefault="00F165CB" w:rsidP="00595F11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kern w:val="3"/>
        </w:rPr>
      </w:pPr>
    </w:p>
    <w:sectPr w:rsidR="00F165CB" w:rsidRPr="00F165C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03D11"/>
    <w:multiLevelType w:val="hybridMultilevel"/>
    <w:tmpl w:val="D9CC2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123E3"/>
    <w:multiLevelType w:val="multilevel"/>
    <w:tmpl w:val="73A4EE8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769F0CF5"/>
    <w:multiLevelType w:val="hybridMultilevel"/>
    <w:tmpl w:val="5D8AEA96"/>
    <w:lvl w:ilvl="0" w:tplc="426ED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4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hAnsi="Calibri" w:cs="Calibri"/>
          <w:bCs/>
          <w:sz w:val="28"/>
          <w:szCs w:val="28"/>
        </w:rPr>
      </w:lvl>
    </w:lvlOverride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595F11"/>
    <w:rsid w:val="0065321F"/>
    <w:rsid w:val="006C0DBE"/>
    <w:rsid w:val="007C31AD"/>
    <w:rsid w:val="00A035FB"/>
    <w:rsid w:val="00B26598"/>
    <w:rsid w:val="00BA60C9"/>
    <w:rsid w:val="00DC0942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10</cp:revision>
  <dcterms:created xsi:type="dcterms:W3CDTF">2022-07-18T07:11:00Z</dcterms:created>
  <dcterms:modified xsi:type="dcterms:W3CDTF">2022-08-02T10:21:00Z</dcterms:modified>
</cp:coreProperties>
</file>